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D226A8">
      <w:pPr>
        <w:jc w:val="center"/>
        <w:rPr>
          <w:rFonts w:hint="eastAsia" w:ascii="黑体" w:hAnsi="黑体" w:eastAsia="黑体"/>
          <w:b/>
          <w:sz w:val="30"/>
          <w:szCs w:val="30"/>
        </w:rPr>
      </w:pPr>
      <w:r>
        <w:rPr>
          <w:rFonts w:hint="eastAsia" w:ascii="黑体" w:hAnsi="黑体" w:eastAsia="黑体"/>
          <w:b/>
          <w:sz w:val="30"/>
          <w:szCs w:val="30"/>
        </w:rPr>
        <w:t>北师大版小学数学</w:t>
      </w:r>
      <w:r>
        <w:rPr>
          <w:rFonts w:hint="eastAsia" w:ascii="黑体" w:hAnsi="黑体" w:eastAsia="黑体"/>
          <w:b/>
          <w:sz w:val="30"/>
          <w:szCs w:val="30"/>
          <w:lang w:eastAsia="zh-CN"/>
        </w:rPr>
        <w:t>六</w:t>
      </w:r>
      <w:r>
        <w:rPr>
          <w:rFonts w:hint="eastAsia" w:ascii="黑体" w:hAnsi="黑体" w:eastAsia="黑体"/>
          <w:b/>
          <w:sz w:val="30"/>
          <w:szCs w:val="30"/>
        </w:rPr>
        <w:t>年级上册《</w:t>
      </w:r>
      <w:r>
        <w:rPr>
          <w:rFonts w:hint="eastAsia" w:ascii="黑体" w:hAnsi="黑体" w:eastAsia="黑体"/>
          <w:b/>
          <w:sz w:val="30"/>
          <w:szCs w:val="30"/>
          <w:lang w:val="en-US" w:eastAsia="zh-CN"/>
        </w:rPr>
        <w:t>比的化简</w:t>
      </w:r>
      <w:r>
        <w:rPr>
          <w:rFonts w:hint="eastAsia" w:ascii="黑体" w:hAnsi="黑体" w:eastAsia="黑体"/>
          <w:b/>
          <w:sz w:val="30"/>
          <w:szCs w:val="30"/>
        </w:rPr>
        <w:t>》</w:t>
      </w:r>
      <w:r>
        <w:rPr>
          <w:rFonts w:hint="eastAsia" w:ascii="黑体" w:hAnsi="黑体" w:eastAsia="黑体"/>
          <w:sz w:val="30"/>
          <w:szCs w:val="30"/>
        </w:rPr>
        <w:t>导学单</w:t>
      </w:r>
    </w:p>
    <w:p w14:paraId="35B8BDED">
      <w:pPr>
        <w:jc w:val="center"/>
        <w:rPr>
          <w:rFonts w:ascii="黑体" w:hAnsi="黑体" w:eastAsia="黑体"/>
          <w:b/>
          <w:sz w:val="30"/>
          <w:szCs w:val="30"/>
        </w:rPr>
      </w:pPr>
      <w:r>
        <w:rPr>
          <w:rFonts w:hint="eastAsia"/>
          <w:sz w:val="24"/>
          <w:szCs w:val="24"/>
        </w:rPr>
        <w:t>班级：</w:t>
      </w:r>
      <w:r>
        <w:rPr>
          <w:sz w:val="24"/>
          <w:szCs w:val="24"/>
        </w:rPr>
        <w:t xml:space="preserve">        </w:t>
      </w:r>
      <w:r>
        <w:rPr>
          <w:rFonts w:hint="eastAsia"/>
          <w:sz w:val="24"/>
          <w:szCs w:val="24"/>
        </w:rPr>
        <w:t xml:space="preserve">  </w:t>
      </w:r>
      <w:r>
        <w:rPr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 xml:space="preserve">  姓名：            等级：</w:t>
      </w:r>
    </w:p>
    <w:tbl>
      <w:tblPr>
        <w:tblStyle w:val="6"/>
        <w:tblW w:w="8647" w:type="dxa"/>
        <w:tblInd w:w="-3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55"/>
        <w:gridCol w:w="992"/>
      </w:tblGrid>
      <w:tr w14:paraId="380A005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9" w:hRule="atLeast"/>
        </w:trPr>
        <w:tc>
          <w:tcPr>
            <w:tcW w:w="8647" w:type="dxa"/>
            <w:gridSpan w:val="2"/>
            <w:tcBorders>
              <w:bottom w:val="single" w:color="auto" w:sz="4" w:space="0"/>
            </w:tcBorders>
          </w:tcPr>
          <w:p w14:paraId="02E96F9F">
            <w:pPr>
              <w:rPr>
                <w:b/>
                <w:sz w:val="24"/>
                <w:szCs w:val="24"/>
              </w:rPr>
            </w:pPr>
            <w:r>
              <w:rPr>
                <w:rFonts w:hint="eastAsia" w:ascii="楷体" w:hAnsi="楷体" w:eastAsia="楷体"/>
                <w:b/>
                <w:sz w:val="24"/>
                <w:szCs w:val="24"/>
              </w:rPr>
              <w:t>我的学习目标</w:t>
            </w:r>
            <w:r>
              <w:rPr>
                <w:rFonts w:hint="eastAsia"/>
                <w:b/>
                <w:sz w:val="24"/>
                <w:szCs w:val="24"/>
              </w:rPr>
              <w:t>：</w:t>
            </w:r>
          </w:p>
          <w:p w14:paraId="46519D6B">
            <w:pPr>
              <w:numPr>
                <w:ilvl w:val="0"/>
                <w:numId w:val="1"/>
              </w:numPr>
              <w:snapToGrid w:val="0"/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  <w:t>在实际情境中，体会化简比的必要性，进一步体会比的意义。</w:t>
            </w:r>
          </w:p>
          <w:p w14:paraId="4DCB3D3D">
            <w:pPr>
              <w:numPr>
                <w:ilvl w:val="0"/>
                <w:numId w:val="1"/>
              </w:numPr>
              <w:snapToGrid w:val="0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  <w:t>会运用</w:t>
            </w:r>
            <w:r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  <w:t>比的</w:t>
            </w:r>
            <w:r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  <w:t>基本性质化简比，并能解决相应的简单实际问题。</w:t>
            </w:r>
          </w:p>
        </w:tc>
      </w:tr>
      <w:tr w14:paraId="04F7ED8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" w:hRule="atLeast"/>
        </w:trPr>
        <w:tc>
          <w:tcPr>
            <w:tcW w:w="765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CB298E">
            <w:pPr>
              <w:rPr>
                <w:rFonts w:ascii="楷体" w:hAnsi="楷体" w:eastAsia="楷体"/>
                <w:b/>
                <w:sz w:val="24"/>
                <w:szCs w:val="24"/>
              </w:rPr>
            </w:pPr>
            <w:r>
              <w:rPr>
                <w:rFonts w:hint="eastAsia" w:ascii="楷体" w:hAnsi="楷体" w:eastAsia="楷体"/>
                <w:b/>
                <w:sz w:val="24"/>
                <w:szCs w:val="24"/>
              </w:rPr>
              <w:t>我的学习过程：</w:t>
            </w:r>
            <w:r>
              <w:rPr>
                <w:rFonts w:ascii="楷体" w:hAnsi="楷体" w:eastAsia="楷体"/>
                <w:b/>
                <w:sz w:val="24"/>
                <w:szCs w:val="24"/>
              </w:rPr>
              <w:t xml:space="preserve"> </w:t>
            </w:r>
          </w:p>
          <w:p w14:paraId="30EC24DC">
            <w:pPr>
              <w:spacing w:line="240" w:lineRule="auto"/>
              <w:rPr>
                <w:rFonts w:hint="eastAsia" w:ascii="楷体" w:hAnsi="楷体" w:eastAsia="楷体" w:cs="楷体"/>
                <w:b w:val="0"/>
                <w:bCs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b w:val="0"/>
                <w:bCs/>
                <w:sz w:val="24"/>
                <w:szCs w:val="24"/>
                <w:lang w:val="en-US" w:eastAsia="zh-CN"/>
              </w:rPr>
              <w:t>一、找信息</w:t>
            </w:r>
            <w:r>
              <w:rPr>
                <w:rFonts w:hint="eastAsia" w:ascii="楷体" w:hAnsi="楷体" w:eastAsia="楷体" w:cs="楷体"/>
                <w:b w:val="0"/>
                <w:bCs/>
                <w:sz w:val="24"/>
                <w:szCs w:val="24"/>
              </w:rPr>
              <w:t xml:space="preserve">、提出问题 </w:t>
            </w:r>
          </w:p>
          <w:p w14:paraId="1A5E99CC">
            <w:pPr>
              <w:spacing w:line="240" w:lineRule="auto"/>
              <w:rPr>
                <w:rFonts w:hint="eastAsia" w:ascii="楷体" w:hAnsi="楷体" w:eastAsia="楷体" w:cs="楷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/>
                <w:sz w:val="24"/>
                <w:szCs w:val="24"/>
                <w:lang w:val="en-US" w:eastAsia="zh-CN"/>
              </w:rPr>
              <w:t>信息：一杯蜂蜜水用了3小杯蜂蜜，12小杯水；另一杯</w:t>
            </w:r>
            <w:bookmarkStart w:id="0" w:name="_GoBack"/>
            <w:bookmarkEnd w:id="0"/>
            <w:r>
              <w:rPr>
                <w:rFonts w:hint="eastAsia" w:ascii="楷体" w:hAnsi="楷体" w:eastAsia="楷体" w:cs="楷体"/>
                <w:b w:val="0"/>
                <w:bCs/>
                <w:sz w:val="24"/>
                <w:szCs w:val="24"/>
                <w:lang w:val="en-US" w:eastAsia="zh-CN"/>
              </w:rPr>
              <w:t>蜂蜜水用了4小杯蜂蜜，16小杯水。</w:t>
            </w:r>
          </w:p>
          <w:p w14:paraId="794B885E">
            <w:pPr>
              <w:spacing w:line="240" w:lineRule="auto"/>
              <w:rPr>
                <w:rFonts w:hint="default" w:ascii="楷体" w:hAnsi="楷体" w:eastAsia="楷体" w:cs="楷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/>
                <w:sz w:val="24"/>
                <w:szCs w:val="24"/>
                <w:lang w:val="en-US" w:eastAsia="zh-CN"/>
              </w:rPr>
              <w:t>1、哪杯水更甜？</w:t>
            </w:r>
          </w:p>
          <w:p w14:paraId="42F990F5">
            <w:pPr>
              <w:spacing w:line="240" w:lineRule="auto"/>
              <w:rPr>
                <w:rFonts w:hint="default" w:ascii="楷体" w:hAnsi="楷体" w:eastAsia="楷体" w:cs="楷体"/>
                <w:b w:val="0"/>
                <w:bCs/>
                <w:sz w:val="24"/>
                <w:szCs w:val="24"/>
                <w:lang w:val="en-US"/>
              </w:rPr>
            </w:pPr>
            <w:r>
              <w:rPr>
                <w:rFonts w:hint="eastAsia" w:ascii="楷体" w:hAnsi="楷体" w:eastAsia="楷体" w:cs="楷体"/>
                <w:b w:val="0"/>
                <w:bCs/>
                <w:sz w:val="24"/>
                <w:szCs w:val="24"/>
                <w:lang w:val="en-US" w:eastAsia="zh-CN"/>
              </w:rPr>
              <w:t>2、把你的想法写在下面方框里，与同桌交流你的比法。</w:t>
            </w:r>
          </w:p>
          <w:p w14:paraId="23207CCB">
            <w:pPr>
              <w:spacing w:line="240" w:lineRule="auto"/>
              <w:rPr>
                <w:rFonts w:hint="eastAsia" w:ascii="楷体" w:hAnsi="楷体" w:eastAsia="楷体" w:cs="楷体"/>
                <w:b w:val="0"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67310</wp:posOffset>
                      </wp:positionH>
                      <wp:positionV relativeFrom="paragraph">
                        <wp:posOffset>15875</wp:posOffset>
                      </wp:positionV>
                      <wp:extent cx="4511675" cy="1311275"/>
                      <wp:effectExtent l="4445" t="4445" r="5080" b="5080"/>
                      <wp:wrapNone/>
                      <wp:docPr id="3" name="矩形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511675" cy="13112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vert="horz" anchor="t" anchorCtr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27" o:spid="_x0000_s1026" o:spt="1" style="position:absolute;left:0pt;margin-left:5.3pt;margin-top:1.25pt;height:103.25pt;width:355.25pt;z-index:251659264;mso-width-relative:page;mso-height-relative:page;" fillcolor="#FFFFFF" filled="t" stroked="t" coordsize="21600,21600" o:gfxdata="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AIge2x1AAAAAgBAAAPAAAAAAAAAAEAIAAA&#10;ACIAAABkcnMvZG93bnJldi54bWxQSwECFAAUAAAACACHTuJAGSLn3RACAABFBAAADgAAAAAAAAAB&#10;ACAAAAAjAQAAZHJzL2Uyb0RvYy54bWxQSwUGAAAAAAYABgBZAQAApQUAAAAA&#10;">
                      <v:fill on="t" focussize="0,0"/>
                      <v:stroke color="#000000" joinstyle="miter"/>
                      <v:imagedata o:title=""/>
                      <o:lock v:ext="edit" aspectratio="f"/>
                    </v:rect>
                  </w:pict>
                </mc:Fallback>
              </mc:AlternateContent>
            </w:r>
          </w:p>
          <w:p w14:paraId="676DD819">
            <w:pPr>
              <w:spacing w:line="240" w:lineRule="auto"/>
              <w:rPr>
                <w:rFonts w:hint="eastAsia" w:ascii="楷体" w:hAnsi="楷体" w:eastAsia="楷体" w:cs="楷体"/>
                <w:b w:val="0"/>
                <w:bCs/>
                <w:sz w:val="24"/>
                <w:szCs w:val="24"/>
                <w:lang w:eastAsia="zh-CN"/>
              </w:rPr>
            </w:pPr>
          </w:p>
          <w:p w14:paraId="0A5E8245">
            <w:pPr>
              <w:spacing w:line="240" w:lineRule="auto"/>
              <w:rPr>
                <w:rFonts w:hint="eastAsia" w:ascii="楷体" w:hAnsi="楷体" w:eastAsia="楷体" w:cs="楷体"/>
                <w:b w:val="0"/>
                <w:bCs/>
                <w:sz w:val="24"/>
                <w:szCs w:val="24"/>
                <w:lang w:eastAsia="zh-CN"/>
              </w:rPr>
            </w:pPr>
          </w:p>
          <w:p w14:paraId="57AB12BA">
            <w:pPr>
              <w:numPr>
                <w:ilvl w:val="0"/>
                <w:numId w:val="0"/>
              </w:numPr>
              <w:spacing w:line="240" w:lineRule="auto"/>
              <w:rPr>
                <w:rFonts w:hint="eastAsia" w:ascii="楷体" w:hAnsi="楷体" w:eastAsia="楷体" w:cs="楷体"/>
                <w:b w:val="0"/>
                <w:bCs/>
                <w:sz w:val="24"/>
                <w:szCs w:val="24"/>
                <w:lang w:eastAsia="zh-CN"/>
              </w:rPr>
            </w:pPr>
          </w:p>
          <w:p w14:paraId="467CE609">
            <w:pPr>
              <w:pStyle w:val="13"/>
              <w:spacing w:line="360" w:lineRule="auto"/>
              <w:rPr>
                <w:rFonts w:hint="eastAsia" w:ascii="楷体" w:hAnsi="楷体" w:eastAsia="楷体" w:cs="楷体"/>
                <w:b w:val="0"/>
                <w:bCs/>
                <w:sz w:val="24"/>
                <w:szCs w:val="24"/>
                <w:lang w:val="en-US" w:eastAsia="zh-CN"/>
              </w:rPr>
            </w:pPr>
          </w:p>
          <w:p w14:paraId="39C1F397">
            <w:pPr>
              <w:pStyle w:val="13"/>
              <w:spacing w:line="360" w:lineRule="auto"/>
              <w:rPr>
                <w:rFonts w:hint="eastAsia" w:ascii="楷体" w:hAnsi="楷体" w:eastAsia="楷体" w:cs="楷体"/>
                <w:b w:val="0"/>
                <w:bCs/>
                <w:sz w:val="24"/>
                <w:szCs w:val="24"/>
                <w:lang w:val="en-US" w:eastAsia="zh-CN"/>
              </w:rPr>
            </w:pPr>
          </w:p>
          <w:p w14:paraId="6C227654">
            <w:pPr>
              <w:pStyle w:val="13"/>
              <w:spacing w:line="360" w:lineRule="auto"/>
              <w:rPr>
                <w:rFonts w:hint="default" w:ascii="楷体" w:hAnsi="楷体" w:eastAsia="楷体" w:cs="楷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/>
                <w:sz w:val="24"/>
                <w:szCs w:val="24"/>
                <w:lang w:val="en-US" w:eastAsia="zh-CN"/>
              </w:rPr>
              <w:t>3、你能配出和我甜度一样的蜂蜜水吗？</w:t>
            </w:r>
          </w:p>
          <w:p w14:paraId="5D04B411">
            <w:pPr>
              <w:pStyle w:val="13"/>
              <w:spacing w:line="360" w:lineRule="auto"/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</w:pPr>
            <w:r>
              <w:rPr>
                <w:rFonts w:hint="eastAsia" w:ascii="楷体" w:hAnsi="楷体" w:eastAsia="楷体" w:cs="楷体"/>
                <w:b w:val="0"/>
                <w:bCs/>
                <w:sz w:val="24"/>
                <w:szCs w:val="24"/>
                <w:lang w:val="en-US" w:eastAsia="zh-CN"/>
              </w:rPr>
              <w:t>二、</w:t>
            </w:r>
            <w:r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  <w:t>观察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>笑笑写</w:t>
            </w:r>
            <w:r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  <w:t>的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>相等的比</w:t>
            </w:r>
            <w:r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  <w:t>，你能找到规律吗？</w:t>
            </w:r>
          </w:p>
          <w:p w14:paraId="77C4B57A">
            <w:pPr>
              <w:pStyle w:val="13"/>
              <w:spacing w:line="360" w:lineRule="auto"/>
              <w:ind w:firstLine="480" w:firstLineChars="200"/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  <w:t>1:2=10:20      4:12=1:3</w:t>
            </w:r>
          </w:p>
          <w:p w14:paraId="5A8D7285">
            <w:pPr>
              <w:spacing w:line="240" w:lineRule="auto"/>
              <w:jc w:val="both"/>
              <w:rPr>
                <w:rFonts w:hint="eastAsia" w:ascii="楷体" w:hAnsi="楷体" w:eastAsia="楷体" w:cs="楷体"/>
                <w:b w:val="0"/>
                <w:bCs/>
                <w:sz w:val="24"/>
                <w:szCs w:val="24"/>
                <w:lang w:val="en-US" w:eastAsia="zh-CN"/>
              </w:rPr>
            </w:pPr>
          </w:p>
          <w:p w14:paraId="78B65F71">
            <w:pPr>
              <w:numPr>
                <w:ilvl w:val="0"/>
                <w:numId w:val="0"/>
              </w:numPr>
              <w:spacing w:line="240" w:lineRule="auto"/>
              <w:ind w:firstLine="480" w:firstLineChars="200"/>
              <w:rPr>
                <w:rFonts w:hint="eastAsia" w:ascii="楷体" w:hAnsi="楷体" w:eastAsia="楷体" w:cs="楷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/>
                <w:sz w:val="24"/>
                <w:szCs w:val="24"/>
                <w:lang w:val="en-US" w:eastAsia="zh-CN"/>
              </w:rPr>
              <w:t>你能再写出两组相等的比吗？</w:t>
            </w:r>
          </w:p>
          <w:p w14:paraId="72D48D6E">
            <w:pPr>
              <w:spacing w:line="240" w:lineRule="auto"/>
              <w:rPr>
                <w:rFonts w:hint="eastAsia" w:ascii="楷体" w:hAnsi="楷体" w:eastAsia="楷体" w:cs="楷体"/>
                <w:b w:val="0"/>
                <w:bCs/>
                <w:sz w:val="24"/>
                <w:szCs w:val="24"/>
                <w:u w:val="single"/>
                <w:lang w:val="en-US" w:eastAsia="zh-CN"/>
              </w:rPr>
            </w:pPr>
          </w:p>
          <w:p w14:paraId="4584E16D">
            <w:pPr>
              <w:spacing w:line="240" w:lineRule="auto"/>
              <w:rPr>
                <w:rFonts w:hint="eastAsia" w:ascii="楷体" w:hAnsi="楷体" w:eastAsia="楷体" w:cs="楷体"/>
                <w:b/>
                <w:bCs w:val="0"/>
                <w:sz w:val="24"/>
                <w:szCs w:val="24"/>
                <w:u w:val="singl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/>
                <w:sz w:val="24"/>
                <w:szCs w:val="24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楷体" w:hAnsi="楷体" w:eastAsia="楷体" w:cs="楷体"/>
                <w:b/>
                <w:bCs w:val="0"/>
                <w:sz w:val="24"/>
                <w:szCs w:val="24"/>
                <w:u w:val="single"/>
                <w:lang w:val="en-US" w:eastAsia="zh-CN"/>
              </w:rPr>
              <w:t xml:space="preserve">                                                             </w:t>
            </w:r>
          </w:p>
          <w:p w14:paraId="484E1EEC">
            <w:pPr>
              <w:spacing w:line="240" w:lineRule="auto"/>
              <w:rPr>
                <w:rFonts w:hint="eastAsia" w:ascii="楷体" w:hAnsi="楷体" w:eastAsia="楷体" w:cs="楷体"/>
                <w:b/>
                <w:bCs w:val="0"/>
                <w:sz w:val="24"/>
                <w:szCs w:val="24"/>
                <w:u w:val="single"/>
                <w:lang w:val="en-US" w:eastAsia="zh-CN"/>
              </w:rPr>
            </w:pPr>
          </w:p>
          <w:p w14:paraId="78147C6A">
            <w:pPr>
              <w:pStyle w:val="13"/>
              <w:spacing w:line="360" w:lineRule="auto"/>
              <w:ind w:firstLine="480" w:firstLineChars="200"/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  <w:t>分数可以约分，比也可以化简。在遇到分数时，要将分数约分成最简分数，比化简的最终结果我们称之为最简比。还记得什么叫最简分数吗？</w:t>
            </w:r>
          </w:p>
          <w:p w14:paraId="791FDFE2">
            <w:pPr>
              <w:spacing w:line="240" w:lineRule="auto"/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  <w:t>三、尝试化简，并</w:t>
            </w:r>
            <w:r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  <w:t>与同伴交流每一步是如何得到的。</w:t>
            </w:r>
          </w:p>
          <w:p w14:paraId="06C34BF9">
            <w:pPr>
              <w:pStyle w:val="13"/>
              <w:spacing w:line="360" w:lineRule="auto"/>
              <w:ind w:firstLine="240" w:firstLineChars="100"/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  <w:t xml:space="preserve">24:42                  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drawing>
                <wp:inline distT="0" distB="0" distL="114300" distR="114300">
                  <wp:extent cx="568960" cy="258445"/>
                  <wp:effectExtent l="0" t="0" r="0" b="8890"/>
                  <wp:docPr id="5" name="图片 1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1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8960" cy="2584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  <w:t xml:space="preserve">               0.7：0.8</w:t>
            </w:r>
          </w:p>
          <w:p w14:paraId="11613C9E">
            <w:pPr>
              <w:spacing w:line="240" w:lineRule="auto"/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</w:pPr>
          </w:p>
          <w:p w14:paraId="221B49D4">
            <w:pPr>
              <w:spacing w:line="240" w:lineRule="auto"/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</w:pPr>
          </w:p>
          <w:p w14:paraId="282451F3">
            <w:pPr>
              <w:spacing w:line="240" w:lineRule="auto"/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</w:pPr>
          </w:p>
          <w:p w14:paraId="68355FE0">
            <w:pPr>
              <w:spacing w:line="240" w:lineRule="auto"/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</w:pPr>
          </w:p>
          <w:p w14:paraId="7DB410C8">
            <w:pPr>
              <w:spacing w:line="240" w:lineRule="auto"/>
              <w:rPr>
                <w:rFonts w:hint="eastAsia" w:ascii="楷体" w:hAnsi="楷体" w:eastAsia="楷体" w:cs="楷体"/>
                <w:sz w:val="24"/>
                <w:szCs w:val="24"/>
                <w:u w:val="single"/>
                <w:lang w:val="en-US" w:eastAsia="zh-CN"/>
              </w:rPr>
            </w:pPr>
          </w:p>
          <w:p w14:paraId="62EB210D">
            <w:pPr>
              <w:spacing w:line="240" w:lineRule="auto"/>
              <w:rPr>
                <w:rFonts w:hint="eastAsia" w:ascii="楷体" w:hAnsi="楷体" w:eastAsia="楷体" w:cs="楷体"/>
                <w:sz w:val="24"/>
                <w:szCs w:val="24"/>
                <w:u w:val="single"/>
                <w:lang w:val="en-US" w:eastAsia="zh-CN"/>
              </w:rPr>
            </w:pPr>
          </w:p>
          <w:p w14:paraId="04E7D003">
            <w:pPr>
              <w:spacing w:line="240" w:lineRule="auto"/>
              <w:rPr>
                <w:rFonts w:hint="eastAsia" w:ascii="楷体" w:hAnsi="楷体" w:eastAsia="楷体" w:cs="楷体"/>
                <w:sz w:val="24"/>
                <w:szCs w:val="24"/>
                <w:u w:val="single"/>
                <w:lang w:val="en-US" w:eastAsia="zh-CN"/>
              </w:rPr>
            </w:pPr>
          </w:p>
          <w:p w14:paraId="1462E7E9">
            <w:pPr>
              <w:spacing w:line="240" w:lineRule="auto"/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</w:pPr>
          </w:p>
          <w:p w14:paraId="4587262C">
            <w:pPr>
              <w:spacing w:line="240" w:lineRule="auto"/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  <w:t>化简比和求比值一样吗？</w:t>
            </w:r>
          </w:p>
          <w:p w14:paraId="0A2E95FB">
            <w:pPr>
              <w:spacing w:line="240" w:lineRule="auto"/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  <w:t>化简比的结果是（            ），求比值的结果是（          ）。</w:t>
            </w:r>
          </w:p>
          <w:p w14:paraId="538EA387">
            <w:pPr>
              <w:numPr>
                <w:ilvl w:val="0"/>
                <w:numId w:val="0"/>
              </w:numPr>
              <w:spacing w:line="240" w:lineRule="auto"/>
              <w:rPr>
                <w:rFonts w:hint="eastAsia" w:ascii="楷体" w:hAnsi="楷体" w:eastAsia="楷体" w:cs="楷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  <w:t>四、闯关游戏:</w:t>
            </w:r>
          </w:p>
          <w:p w14:paraId="2BC0118D">
            <w:pPr>
              <w:numPr>
                <w:ilvl w:val="0"/>
                <w:numId w:val="0"/>
              </w:numPr>
              <w:spacing w:line="240" w:lineRule="auto"/>
              <w:rPr>
                <w:rFonts w:hint="eastAsia" w:ascii="楷体" w:hAnsi="楷体" w:eastAsia="楷体" w:cs="楷体"/>
                <w:i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  <w:t>第一关：火眼金睛找最简。请用手势判断。</w:t>
            </w:r>
          </w:p>
          <w:p w14:paraId="6C433B18">
            <w:pPr>
              <w:numPr>
                <w:ilvl w:val="0"/>
                <w:numId w:val="0"/>
              </w:numPr>
              <w:spacing w:line="240" w:lineRule="auto"/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  <w:t>第二关：化简下面的比</w:t>
            </w:r>
          </w:p>
          <w:p w14:paraId="4EFDFC03">
            <w:pPr>
              <w:numPr>
                <w:ilvl w:val="0"/>
                <w:numId w:val="0"/>
              </w:numPr>
              <w:spacing w:line="240" w:lineRule="auto"/>
              <w:ind w:firstLine="240" w:firstLineChars="100"/>
              <w:rPr>
                <w:rFonts w:hint="default" w:ascii="楷体" w:hAnsi="楷体" w:eastAsia="楷体" w:cs="楷体"/>
                <w:i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  <w:t>0.125 ：</w:t>
            </w:r>
            <m:oMath>
              <m:f>
                <m:fPr>
                  <m:ctrlPr>
                    <w:rPr>
                      <w:rFonts w:hint="eastAsia" w:ascii="Cambria Math" w:hAnsi="Cambria Math" w:eastAsia="楷体" w:cs="楷体"/>
                      <w:i/>
                      <w:sz w:val="24"/>
                      <w:szCs w:val="24"/>
                      <w:lang w:val="en-US"/>
                    </w:rPr>
                  </m:ctrlPr>
                </m:fPr>
                <m:num>
                  <m:r>
                    <m:rPr/>
                    <w:rPr>
                      <w:rFonts w:hint="default" w:ascii="Cambria Math" w:hAnsi="Cambria Math" w:eastAsia="楷体" w:cs="楷体"/>
                      <w:sz w:val="24"/>
                      <w:szCs w:val="24"/>
                      <w:lang w:val="en-US" w:eastAsia="zh-CN"/>
                    </w:rPr>
                    <m:t>5</m:t>
                  </m:r>
                  <m:ctrlPr>
                    <w:rPr>
                      <w:rFonts w:hint="eastAsia" w:ascii="Cambria Math" w:hAnsi="Cambria Math" w:eastAsia="楷体" w:cs="楷体"/>
                      <w:i/>
                      <w:sz w:val="24"/>
                      <w:szCs w:val="24"/>
                      <w:lang w:val="en-US"/>
                    </w:rPr>
                  </m:ctrlPr>
                </m:num>
                <m:den>
                  <m:r>
                    <m:rPr/>
                    <w:rPr>
                      <w:rFonts w:hint="default" w:ascii="Cambria Math" w:hAnsi="Cambria Math" w:eastAsia="楷体" w:cs="楷体"/>
                      <w:sz w:val="24"/>
                      <w:szCs w:val="24"/>
                      <w:lang w:val="en-US" w:eastAsia="zh-CN"/>
                    </w:rPr>
                    <m:t>8</m:t>
                  </m:r>
                  <m:ctrlPr>
                    <w:rPr>
                      <w:rFonts w:hint="eastAsia" w:ascii="Cambria Math" w:hAnsi="Cambria Math" w:eastAsia="楷体" w:cs="楷体"/>
                      <w:i/>
                      <w:sz w:val="24"/>
                      <w:szCs w:val="24"/>
                      <w:lang w:val="en-US"/>
                    </w:rPr>
                  </m:ctrlPr>
                </m:den>
              </m:f>
            </m:oMath>
            <w:r>
              <w:rPr>
                <w:rFonts w:hint="eastAsia" w:ascii="楷体" w:hAnsi="楷体" w:eastAsia="楷体" w:cs="楷体"/>
                <w:i w:val="0"/>
                <w:sz w:val="24"/>
                <w:szCs w:val="24"/>
                <w:lang w:val="en-US" w:eastAsia="zh-CN"/>
              </w:rPr>
              <w:t xml:space="preserve">       </w:t>
            </w:r>
            <m:oMath>
              <m:f>
                <m:fPr>
                  <m:ctrlPr>
                    <w:rPr>
                      <w:rFonts w:hint="eastAsia" w:ascii="Cambria Math" w:hAnsi="Cambria Math" w:eastAsia="楷体" w:cs="楷体"/>
                      <w:i/>
                      <w:sz w:val="24"/>
                      <w:szCs w:val="24"/>
                      <w:lang w:val="en-US"/>
                    </w:rPr>
                  </m:ctrlPr>
                </m:fPr>
                <m:num>
                  <m:r>
                    <m:rPr/>
                    <w:rPr>
                      <w:rFonts w:hint="default" w:ascii="Cambria Math" w:hAnsi="Cambria Math" w:eastAsia="楷体" w:cs="楷体"/>
                      <w:sz w:val="24"/>
                      <w:szCs w:val="24"/>
                      <w:lang w:val="en-US" w:eastAsia="zh-CN"/>
                    </w:rPr>
                    <m:t>7</m:t>
                  </m:r>
                  <m:ctrlPr>
                    <w:rPr>
                      <w:rFonts w:hint="eastAsia" w:ascii="Cambria Math" w:hAnsi="Cambria Math" w:eastAsia="楷体" w:cs="楷体"/>
                      <w:i/>
                      <w:sz w:val="24"/>
                      <w:szCs w:val="24"/>
                      <w:lang w:val="en-US"/>
                    </w:rPr>
                  </m:ctrlPr>
                </m:num>
                <m:den>
                  <m:r>
                    <m:rPr/>
                    <w:rPr>
                      <w:rFonts w:hint="eastAsia" w:ascii="Cambria Math" w:hAnsi="Cambria Math" w:eastAsia="楷体" w:cs="楷体"/>
                      <w:sz w:val="24"/>
                      <w:szCs w:val="24"/>
                      <w:lang w:val="en-US" w:eastAsia="zh-CN"/>
                    </w:rPr>
                    <m:t>8</m:t>
                  </m:r>
                  <m:ctrlPr>
                    <w:rPr>
                      <w:rFonts w:hint="eastAsia" w:ascii="Cambria Math" w:hAnsi="Cambria Math" w:eastAsia="楷体" w:cs="楷体"/>
                      <w:i/>
                      <w:sz w:val="24"/>
                      <w:szCs w:val="24"/>
                      <w:lang w:val="en-US"/>
                    </w:rPr>
                  </m:ctrlPr>
                </m:den>
              </m:f>
            </m:oMath>
            <w:r>
              <w:rPr>
                <w:rFonts w:hint="eastAsia" w:ascii="楷体" w:hAnsi="楷体" w:eastAsia="楷体" w:cs="楷体"/>
                <w:i w:val="0"/>
                <w:sz w:val="24"/>
                <w:szCs w:val="24"/>
                <w:lang w:val="en-US" w:eastAsia="zh-CN"/>
              </w:rPr>
              <w:t xml:space="preserve"> ：15      </w:t>
            </w:r>
            <m:oMath>
              <m:f>
                <m:fPr>
                  <m:ctrlPr>
                    <w:rPr>
                      <w:rFonts w:hint="eastAsia" w:ascii="Cambria Math" w:hAnsi="Cambria Math" w:eastAsia="楷体" w:cs="楷体"/>
                      <w:i/>
                      <w:sz w:val="24"/>
                      <w:szCs w:val="24"/>
                      <w:lang w:val="en-US"/>
                    </w:rPr>
                  </m:ctrlPr>
                </m:fPr>
                <m:num>
                  <m:r>
                    <m:rPr/>
                    <w:rPr>
                      <w:rFonts w:hint="default" w:ascii="Cambria Math" w:hAnsi="Cambria Math" w:eastAsia="楷体" w:cs="楷体"/>
                      <w:sz w:val="24"/>
                      <w:szCs w:val="24"/>
                      <w:lang w:val="en-US" w:eastAsia="zh-CN"/>
                    </w:rPr>
                    <m:t>1</m:t>
                  </m:r>
                  <m:ctrlPr>
                    <w:rPr>
                      <w:rFonts w:hint="eastAsia" w:ascii="Cambria Math" w:hAnsi="Cambria Math" w:eastAsia="楷体" w:cs="楷体"/>
                      <w:i/>
                      <w:sz w:val="24"/>
                      <w:szCs w:val="24"/>
                      <w:lang w:val="en-US"/>
                    </w:rPr>
                  </m:ctrlPr>
                </m:num>
                <m:den>
                  <m:r>
                    <m:rPr/>
                    <w:rPr>
                      <w:rFonts w:hint="default" w:ascii="Cambria Math" w:hAnsi="Cambria Math" w:eastAsia="楷体" w:cs="楷体"/>
                      <w:sz w:val="24"/>
                      <w:szCs w:val="24"/>
                      <w:lang w:val="en-US" w:eastAsia="zh-CN"/>
                    </w:rPr>
                    <m:t>4</m:t>
                  </m:r>
                  <m:ctrlPr>
                    <w:rPr>
                      <w:rFonts w:hint="eastAsia" w:ascii="Cambria Math" w:hAnsi="Cambria Math" w:eastAsia="楷体" w:cs="楷体"/>
                      <w:i/>
                      <w:sz w:val="24"/>
                      <w:szCs w:val="24"/>
                      <w:lang w:val="en-US"/>
                    </w:rPr>
                  </m:ctrlPr>
                </m:den>
              </m:f>
            </m:oMath>
            <w:r>
              <w:rPr>
                <w:rFonts w:hint="eastAsia" w:ascii="楷体" w:hAnsi="楷体" w:eastAsia="楷体" w:cs="楷体"/>
                <w:i w:val="0"/>
                <w:sz w:val="24"/>
                <w:szCs w:val="24"/>
                <w:lang w:val="en-US" w:eastAsia="zh-CN"/>
              </w:rPr>
              <w:t xml:space="preserve"> t:750kg       0.25小时：75分钟</w:t>
            </w:r>
          </w:p>
          <w:p w14:paraId="4B62D8E7">
            <w:pPr>
              <w:spacing w:line="240" w:lineRule="auto"/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</w:pPr>
          </w:p>
          <w:p w14:paraId="527EFDF4">
            <w:pPr>
              <w:spacing w:line="240" w:lineRule="auto"/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</w:pPr>
          </w:p>
          <w:p w14:paraId="3764BE2B">
            <w:pPr>
              <w:spacing w:line="240" w:lineRule="auto"/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</w:pPr>
          </w:p>
          <w:p w14:paraId="16FFDA54">
            <w:pPr>
              <w:spacing w:line="240" w:lineRule="auto"/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</w:pPr>
          </w:p>
          <w:p w14:paraId="7E4B9ADC">
            <w:pPr>
              <w:spacing w:line="240" w:lineRule="auto"/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</w:pPr>
          </w:p>
          <w:p w14:paraId="6D6B5060">
            <w:pPr>
              <w:spacing w:line="240" w:lineRule="auto"/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</w:pPr>
          </w:p>
          <w:p w14:paraId="5DD5BDA9">
            <w:pPr>
              <w:spacing w:line="240" w:lineRule="auto"/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  <w:t>第三关：</w:t>
            </w:r>
          </w:p>
          <w:p w14:paraId="4EC40DF6">
            <w:pPr>
              <w:spacing w:line="240" w:lineRule="auto"/>
              <w:rPr>
                <w:rFonts w:hint="eastAsia" w:ascii="楷体" w:hAnsi="楷体" w:eastAsia="楷体" w:cs="楷体"/>
                <w:sz w:val="24"/>
                <w:szCs w:val="24"/>
                <w:lang w:val="en-US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val="en-US"/>
              </w:rPr>
              <w:drawing>
                <wp:inline distT="0" distB="0" distL="114300" distR="114300">
                  <wp:extent cx="4479925" cy="1464945"/>
                  <wp:effectExtent l="0" t="0" r="3175" b="8255"/>
                  <wp:docPr id="6" name="图片 6" descr="11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6" descr="1111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79925" cy="14649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CC6AECF">
            <w:pPr>
              <w:spacing w:line="240" w:lineRule="auto"/>
              <w:rPr>
                <w:rFonts w:hint="eastAsia"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 xml:space="preserve"> </w:t>
            </w:r>
          </w:p>
          <w:p w14:paraId="457CEE7C">
            <w:pPr>
              <w:spacing w:line="240" w:lineRule="auto"/>
            </w:pPr>
          </w:p>
          <w:p w14:paraId="7DE88E2B">
            <w:pPr>
              <w:spacing w:line="240" w:lineRule="auto"/>
            </w:pPr>
          </w:p>
        </w:tc>
        <w:tc>
          <w:tcPr>
            <w:tcW w:w="992" w:type="dxa"/>
            <w:vMerge w:val="restart"/>
            <w:tcBorders>
              <w:top w:val="single" w:color="auto" w:sz="4" w:space="0"/>
              <w:left w:val="single" w:color="auto" w:sz="4" w:space="0"/>
            </w:tcBorders>
          </w:tcPr>
          <w:p w14:paraId="3DB796BF">
            <w:pPr>
              <w:rPr>
                <w:rFonts w:ascii="楷体" w:hAnsi="楷体" w:eastAsia="楷体"/>
                <w:b/>
                <w:sz w:val="24"/>
                <w:szCs w:val="24"/>
              </w:rPr>
            </w:pPr>
            <w:r>
              <w:rPr>
                <w:rFonts w:hint="eastAsia" w:ascii="楷体" w:hAnsi="楷体" w:eastAsia="楷体"/>
                <w:b/>
                <w:sz w:val="24"/>
                <w:szCs w:val="24"/>
              </w:rPr>
              <w:t>我的课堂笔记</w:t>
            </w:r>
          </w:p>
          <w:p w14:paraId="30E1D1E9">
            <w:pPr>
              <w:widowControl/>
              <w:jc w:val="left"/>
              <w:rPr>
                <w:sz w:val="24"/>
                <w:szCs w:val="24"/>
              </w:rPr>
            </w:pPr>
          </w:p>
          <w:p w14:paraId="47051A3B">
            <w:pPr>
              <w:widowControl/>
              <w:jc w:val="left"/>
              <w:rPr>
                <w:sz w:val="24"/>
                <w:szCs w:val="24"/>
              </w:rPr>
            </w:pPr>
          </w:p>
          <w:p w14:paraId="5E2AF568">
            <w:pPr>
              <w:widowControl/>
              <w:jc w:val="left"/>
              <w:rPr>
                <w:sz w:val="24"/>
                <w:szCs w:val="24"/>
              </w:rPr>
            </w:pPr>
          </w:p>
          <w:p w14:paraId="25EA9E8C">
            <w:pPr>
              <w:widowControl/>
              <w:jc w:val="left"/>
              <w:rPr>
                <w:sz w:val="24"/>
                <w:szCs w:val="24"/>
              </w:rPr>
            </w:pPr>
          </w:p>
          <w:p w14:paraId="776675A5">
            <w:pPr>
              <w:widowControl/>
              <w:jc w:val="left"/>
              <w:rPr>
                <w:sz w:val="24"/>
                <w:szCs w:val="24"/>
              </w:rPr>
            </w:pPr>
          </w:p>
          <w:p w14:paraId="2E5962E8">
            <w:pPr>
              <w:widowControl/>
              <w:jc w:val="left"/>
              <w:rPr>
                <w:sz w:val="24"/>
                <w:szCs w:val="24"/>
              </w:rPr>
            </w:pPr>
          </w:p>
          <w:p w14:paraId="04133E83">
            <w:pPr>
              <w:widowControl/>
              <w:jc w:val="left"/>
              <w:rPr>
                <w:sz w:val="24"/>
                <w:szCs w:val="24"/>
              </w:rPr>
            </w:pPr>
          </w:p>
          <w:p w14:paraId="3EB81157">
            <w:pPr>
              <w:widowControl/>
              <w:jc w:val="left"/>
              <w:rPr>
                <w:sz w:val="24"/>
                <w:szCs w:val="24"/>
              </w:rPr>
            </w:pPr>
          </w:p>
          <w:p w14:paraId="5BD34A82">
            <w:pPr>
              <w:widowControl/>
              <w:jc w:val="left"/>
              <w:rPr>
                <w:sz w:val="24"/>
                <w:szCs w:val="24"/>
              </w:rPr>
            </w:pPr>
          </w:p>
          <w:p w14:paraId="5D6A232A">
            <w:pPr>
              <w:widowControl/>
              <w:jc w:val="left"/>
              <w:rPr>
                <w:sz w:val="24"/>
                <w:szCs w:val="24"/>
              </w:rPr>
            </w:pPr>
          </w:p>
          <w:p w14:paraId="551CA868">
            <w:pPr>
              <w:widowControl/>
              <w:jc w:val="left"/>
              <w:rPr>
                <w:sz w:val="24"/>
                <w:szCs w:val="24"/>
              </w:rPr>
            </w:pPr>
          </w:p>
          <w:p w14:paraId="1B6647D5">
            <w:pPr>
              <w:widowControl/>
              <w:jc w:val="left"/>
              <w:rPr>
                <w:sz w:val="24"/>
                <w:szCs w:val="24"/>
              </w:rPr>
            </w:pPr>
          </w:p>
          <w:p w14:paraId="53EE7AD2">
            <w:pPr>
              <w:widowControl/>
              <w:jc w:val="left"/>
              <w:rPr>
                <w:sz w:val="24"/>
                <w:szCs w:val="24"/>
              </w:rPr>
            </w:pPr>
          </w:p>
          <w:p w14:paraId="33E917CD">
            <w:pPr>
              <w:widowControl/>
              <w:jc w:val="left"/>
              <w:rPr>
                <w:sz w:val="24"/>
                <w:szCs w:val="24"/>
              </w:rPr>
            </w:pPr>
          </w:p>
          <w:p w14:paraId="6D3847E5">
            <w:pPr>
              <w:widowControl/>
              <w:jc w:val="left"/>
              <w:rPr>
                <w:sz w:val="24"/>
                <w:szCs w:val="24"/>
              </w:rPr>
            </w:pPr>
          </w:p>
          <w:p w14:paraId="40C0DC6E">
            <w:pPr>
              <w:widowControl/>
              <w:jc w:val="left"/>
              <w:rPr>
                <w:sz w:val="24"/>
                <w:szCs w:val="24"/>
              </w:rPr>
            </w:pPr>
          </w:p>
          <w:p w14:paraId="06324219">
            <w:pPr>
              <w:widowControl/>
              <w:jc w:val="left"/>
              <w:rPr>
                <w:sz w:val="24"/>
                <w:szCs w:val="24"/>
              </w:rPr>
            </w:pPr>
          </w:p>
          <w:p w14:paraId="795F21C5">
            <w:pPr>
              <w:widowControl/>
              <w:jc w:val="left"/>
              <w:rPr>
                <w:sz w:val="24"/>
                <w:szCs w:val="24"/>
              </w:rPr>
            </w:pPr>
          </w:p>
          <w:p w14:paraId="1C9D2C47">
            <w:pPr>
              <w:widowControl/>
              <w:jc w:val="left"/>
              <w:rPr>
                <w:sz w:val="24"/>
                <w:szCs w:val="24"/>
              </w:rPr>
            </w:pPr>
          </w:p>
          <w:p w14:paraId="0C9E279D">
            <w:pPr>
              <w:widowControl/>
              <w:jc w:val="left"/>
              <w:rPr>
                <w:sz w:val="24"/>
                <w:szCs w:val="24"/>
              </w:rPr>
            </w:pPr>
          </w:p>
          <w:p w14:paraId="2C6C81A9">
            <w:pPr>
              <w:widowControl/>
              <w:jc w:val="left"/>
              <w:rPr>
                <w:sz w:val="24"/>
                <w:szCs w:val="24"/>
              </w:rPr>
            </w:pPr>
          </w:p>
          <w:p w14:paraId="26F9A707">
            <w:pPr>
              <w:widowControl/>
              <w:jc w:val="left"/>
              <w:rPr>
                <w:sz w:val="24"/>
                <w:szCs w:val="24"/>
              </w:rPr>
            </w:pPr>
          </w:p>
          <w:p w14:paraId="1189E190">
            <w:pPr>
              <w:widowControl/>
              <w:jc w:val="left"/>
              <w:rPr>
                <w:sz w:val="24"/>
                <w:szCs w:val="24"/>
              </w:rPr>
            </w:pPr>
          </w:p>
          <w:p w14:paraId="1254EDD8">
            <w:pPr>
              <w:widowControl/>
              <w:jc w:val="left"/>
              <w:rPr>
                <w:sz w:val="24"/>
                <w:szCs w:val="24"/>
              </w:rPr>
            </w:pPr>
          </w:p>
          <w:p w14:paraId="6B06CEC3">
            <w:pPr>
              <w:widowControl/>
              <w:jc w:val="left"/>
              <w:rPr>
                <w:sz w:val="24"/>
                <w:szCs w:val="24"/>
              </w:rPr>
            </w:pPr>
          </w:p>
          <w:p w14:paraId="10AB2A26">
            <w:pPr>
              <w:widowControl/>
              <w:jc w:val="left"/>
              <w:rPr>
                <w:sz w:val="24"/>
                <w:szCs w:val="24"/>
              </w:rPr>
            </w:pPr>
          </w:p>
          <w:p w14:paraId="0B86417F">
            <w:pPr>
              <w:widowControl/>
              <w:jc w:val="left"/>
              <w:rPr>
                <w:sz w:val="24"/>
                <w:szCs w:val="24"/>
              </w:rPr>
            </w:pPr>
          </w:p>
          <w:p w14:paraId="5BA057B4">
            <w:pPr>
              <w:widowControl/>
              <w:jc w:val="left"/>
              <w:rPr>
                <w:sz w:val="24"/>
                <w:szCs w:val="24"/>
              </w:rPr>
            </w:pPr>
          </w:p>
          <w:p w14:paraId="34A26A3E">
            <w:pPr>
              <w:rPr>
                <w:rFonts w:hint="eastAsia"/>
                <w:sz w:val="24"/>
                <w:szCs w:val="24"/>
              </w:rPr>
            </w:pPr>
          </w:p>
          <w:p w14:paraId="52700D57">
            <w:pPr>
              <w:rPr>
                <w:rFonts w:hint="eastAsia"/>
                <w:sz w:val="24"/>
                <w:szCs w:val="24"/>
              </w:rPr>
            </w:pPr>
          </w:p>
          <w:p w14:paraId="529F5C50">
            <w:pPr>
              <w:rPr>
                <w:rFonts w:hint="eastAsia"/>
                <w:sz w:val="24"/>
                <w:szCs w:val="24"/>
              </w:rPr>
            </w:pPr>
          </w:p>
          <w:p w14:paraId="1B525C5C">
            <w:pPr>
              <w:rPr>
                <w:rFonts w:hint="eastAsia"/>
                <w:sz w:val="24"/>
                <w:szCs w:val="24"/>
              </w:rPr>
            </w:pPr>
          </w:p>
          <w:p w14:paraId="50694408">
            <w:pPr>
              <w:rPr>
                <w:rFonts w:hint="eastAsia"/>
                <w:sz w:val="24"/>
                <w:szCs w:val="24"/>
              </w:rPr>
            </w:pPr>
          </w:p>
          <w:p w14:paraId="63BB83DE">
            <w:pPr>
              <w:rPr>
                <w:rFonts w:hint="eastAsia"/>
                <w:sz w:val="24"/>
                <w:szCs w:val="24"/>
              </w:rPr>
            </w:pPr>
          </w:p>
          <w:p w14:paraId="5315D17E">
            <w:pPr>
              <w:rPr>
                <w:rFonts w:hint="eastAsia"/>
                <w:sz w:val="24"/>
                <w:szCs w:val="24"/>
              </w:rPr>
            </w:pPr>
          </w:p>
          <w:p w14:paraId="55B468B5">
            <w:pPr>
              <w:rPr>
                <w:rFonts w:hint="eastAsia"/>
                <w:sz w:val="24"/>
                <w:szCs w:val="24"/>
              </w:rPr>
            </w:pPr>
          </w:p>
          <w:p w14:paraId="62EA9643">
            <w:pPr>
              <w:rPr>
                <w:rFonts w:hint="eastAsia"/>
                <w:sz w:val="24"/>
                <w:szCs w:val="24"/>
              </w:rPr>
            </w:pPr>
          </w:p>
          <w:p w14:paraId="2AD646BC">
            <w:pPr>
              <w:rPr>
                <w:rFonts w:hint="eastAsia"/>
                <w:sz w:val="24"/>
                <w:szCs w:val="24"/>
              </w:rPr>
            </w:pPr>
          </w:p>
          <w:p w14:paraId="26D782DF">
            <w:pPr>
              <w:rPr>
                <w:rFonts w:hint="eastAsia"/>
                <w:sz w:val="24"/>
                <w:szCs w:val="24"/>
              </w:rPr>
            </w:pPr>
          </w:p>
          <w:p w14:paraId="37D823DB">
            <w:pPr>
              <w:rPr>
                <w:rFonts w:hint="eastAsia"/>
                <w:sz w:val="24"/>
                <w:szCs w:val="24"/>
              </w:rPr>
            </w:pPr>
          </w:p>
          <w:p w14:paraId="3F12733A">
            <w:pPr>
              <w:rPr>
                <w:rFonts w:hint="eastAsia"/>
                <w:sz w:val="24"/>
                <w:szCs w:val="24"/>
              </w:rPr>
            </w:pPr>
          </w:p>
          <w:p w14:paraId="4E4101BD">
            <w:pPr>
              <w:rPr>
                <w:rFonts w:hint="eastAsia"/>
                <w:sz w:val="24"/>
                <w:szCs w:val="24"/>
              </w:rPr>
            </w:pPr>
          </w:p>
          <w:p w14:paraId="130A2699">
            <w:pPr>
              <w:rPr>
                <w:rFonts w:hint="eastAsia"/>
                <w:sz w:val="24"/>
                <w:szCs w:val="24"/>
              </w:rPr>
            </w:pPr>
          </w:p>
          <w:p w14:paraId="79407261">
            <w:pPr>
              <w:rPr>
                <w:rFonts w:hint="eastAsia"/>
                <w:sz w:val="24"/>
                <w:szCs w:val="24"/>
              </w:rPr>
            </w:pPr>
          </w:p>
          <w:p w14:paraId="5D0B644E">
            <w:pPr>
              <w:rPr>
                <w:rFonts w:hint="eastAsia"/>
                <w:sz w:val="24"/>
                <w:szCs w:val="24"/>
              </w:rPr>
            </w:pPr>
          </w:p>
          <w:p w14:paraId="74E225BE">
            <w:pPr>
              <w:rPr>
                <w:rFonts w:hint="eastAsia"/>
                <w:sz w:val="24"/>
                <w:szCs w:val="24"/>
              </w:rPr>
            </w:pPr>
          </w:p>
          <w:p w14:paraId="5DEB4A25">
            <w:pPr>
              <w:rPr>
                <w:rFonts w:hint="eastAsia"/>
                <w:sz w:val="24"/>
                <w:szCs w:val="24"/>
              </w:rPr>
            </w:pPr>
          </w:p>
          <w:p w14:paraId="4F0CED04">
            <w:pPr>
              <w:rPr>
                <w:rFonts w:hint="eastAsia"/>
                <w:sz w:val="24"/>
                <w:szCs w:val="24"/>
              </w:rPr>
            </w:pPr>
          </w:p>
          <w:p w14:paraId="16C955D8">
            <w:pPr>
              <w:rPr>
                <w:rFonts w:hint="eastAsia"/>
                <w:sz w:val="24"/>
                <w:szCs w:val="24"/>
              </w:rPr>
            </w:pPr>
          </w:p>
          <w:p w14:paraId="07F3113F">
            <w:pPr>
              <w:rPr>
                <w:rFonts w:hint="eastAsia"/>
                <w:sz w:val="24"/>
                <w:szCs w:val="24"/>
              </w:rPr>
            </w:pPr>
          </w:p>
          <w:p w14:paraId="4836E2AC">
            <w:pPr>
              <w:rPr>
                <w:rFonts w:hint="eastAsia"/>
                <w:sz w:val="24"/>
                <w:szCs w:val="24"/>
              </w:rPr>
            </w:pPr>
          </w:p>
          <w:p w14:paraId="1BD514C1">
            <w:pPr>
              <w:rPr>
                <w:rFonts w:hint="eastAsia"/>
                <w:sz w:val="24"/>
                <w:szCs w:val="24"/>
              </w:rPr>
            </w:pPr>
          </w:p>
          <w:p w14:paraId="273F09A9">
            <w:pPr>
              <w:rPr>
                <w:sz w:val="24"/>
                <w:szCs w:val="24"/>
              </w:rPr>
            </w:pPr>
          </w:p>
        </w:tc>
      </w:tr>
      <w:tr w14:paraId="390EBED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" w:hRule="atLeast"/>
        </w:trPr>
        <w:tc>
          <w:tcPr>
            <w:tcW w:w="765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CF5CA0"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 w:ascii="楷体" w:hAnsi="楷体" w:eastAsia="楷体"/>
                <w:b/>
                <w:sz w:val="24"/>
                <w:szCs w:val="24"/>
              </w:rPr>
              <w:t>我的收获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：（</w:t>
            </w:r>
            <w:r>
              <w:rPr>
                <w:rFonts w:hint="eastAsia"/>
                <w:sz w:val="24"/>
                <w:szCs w:val="24"/>
              </w:rPr>
              <w:t>自我评价 ☆☆☆☆☆）</w:t>
            </w:r>
          </w:p>
          <w:p w14:paraId="1DF9F69A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992" w:type="dxa"/>
            <w:vMerge w:val="continue"/>
            <w:tcBorders>
              <w:left w:val="single" w:color="auto" w:sz="4" w:space="0"/>
            </w:tcBorders>
          </w:tcPr>
          <w:p w14:paraId="0DE53C48">
            <w:pPr>
              <w:rPr>
                <w:rFonts w:hint="eastAsia" w:ascii="楷体" w:hAnsi="楷体" w:eastAsia="楷体"/>
                <w:b/>
                <w:sz w:val="24"/>
                <w:szCs w:val="24"/>
              </w:rPr>
            </w:pPr>
          </w:p>
        </w:tc>
      </w:tr>
      <w:tr w14:paraId="4B02E5D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" w:hRule="atLeast"/>
        </w:trPr>
        <w:tc>
          <w:tcPr>
            <w:tcW w:w="7655" w:type="dxa"/>
            <w:tcBorders>
              <w:top w:val="single" w:color="auto" w:sz="4" w:space="0"/>
              <w:right w:val="single" w:color="auto" w:sz="4" w:space="0"/>
            </w:tcBorders>
          </w:tcPr>
          <w:p w14:paraId="5D06D61D">
            <w:pPr>
              <w:rPr>
                <w:rFonts w:hint="eastAsia" w:ascii="楷体" w:hAnsi="楷体" w:eastAsia="楷体"/>
                <w:b/>
                <w:sz w:val="24"/>
                <w:szCs w:val="24"/>
              </w:rPr>
            </w:pPr>
            <w:r>
              <w:rPr>
                <w:rFonts w:hint="eastAsia" w:ascii="楷体" w:hAnsi="楷体" w:eastAsia="楷体"/>
                <w:b/>
                <w:sz w:val="24"/>
                <w:szCs w:val="24"/>
              </w:rPr>
              <w:t>我的疑惑：</w:t>
            </w:r>
          </w:p>
        </w:tc>
        <w:tc>
          <w:tcPr>
            <w:tcW w:w="992" w:type="dxa"/>
            <w:vMerge w:val="continue"/>
            <w:tcBorders>
              <w:left w:val="single" w:color="auto" w:sz="4" w:space="0"/>
            </w:tcBorders>
          </w:tcPr>
          <w:p w14:paraId="5115904A">
            <w:pPr>
              <w:rPr>
                <w:rFonts w:hint="eastAsia" w:ascii="楷体" w:hAnsi="楷体" w:eastAsia="楷体"/>
                <w:b/>
                <w:sz w:val="24"/>
                <w:szCs w:val="24"/>
              </w:rPr>
            </w:pPr>
          </w:p>
        </w:tc>
      </w:tr>
    </w:tbl>
    <w:p w14:paraId="7A527950">
      <w:pPr>
        <w:rPr>
          <w:b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Cambria Math">
    <w:panose1 w:val="02040503050406030204"/>
    <w:charset w:val="00"/>
    <w:family w:val="auto"/>
    <w:pitch w:val="default"/>
    <w:sig w:usb0="E00006FF" w:usb1="420024FF" w:usb2="02000000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09535B3"/>
    <w:multiLevelType w:val="singleLevel"/>
    <w:tmpl w:val="809535B3"/>
    <w:lvl w:ilvl="0" w:tentative="0">
      <w:start w:val="1"/>
      <w:numFmt w:val="decimal"/>
      <w:suff w:val="nothing"/>
      <w:lvlText w:val="%1、"/>
      <w:lvlJc w:val="left"/>
      <w:rPr>
        <w:rFonts w:hint="default" w:ascii="Cambria" w:hAnsi="Cambria"/>
        <w:b w:val="0"/>
        <w:bCs w:val="0"/>
        <w:sz w:val="21"/>
        <w:szCs w:val="21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3EE3"/>
    <w:rsid w:val="00007A6E"/>
    <w:rsid w:val="00026C0A"/>
    <w:rsid w:val="00061D8F"/>
    <w:rsid w:val="00067C88"/>
    <w:rsid w:val="00073530"/>
    <w:rsid w:val="000822AB"/>
    <w:rsid w:val="00084666"/>
    <w:rsid w:val="00102CA3"/>
    <w:rsid w:val="00147F93"/>
    <w:rsid w:val="00153BF1"/>
    <w:rsid w:val="001E7A19"/>
    <w:rsid w:val="001F1C44"/>
    <w:rsid w:val="00221E5C"/>
    <w:rsid w:val="00233EE3"/>
    <w:rsid w:val="00257A7C"/>
    <w:rsid w:val="0026157F"/>
    <w:rsid w:val="00266482"/>
    <w:rsid w:val="00282ED8"/>
    <w:rsid w:val="002A363F"/>
    <w:rsid w:val="002C79D1"/>
    <w:rsid w:val="00302717"/>
    <w:rsid w:val="00310344"/>
    <w:rsid w:val="00314790"/>
    <w:rsid w:val="00332A66"/>
    <w:rsid w:val="00343A4B"/>
    <w:rsid w:val="00370323"/>
    <w:rsid w:val="00390F3F"/>
    <w:rsid w:val="003B18D9"/>
    <w:rsid w:val="003B62DE"/>
    <w:rsid w:val="003C68F6"/>
    <w:rsid w:val="004542AF"/>
    <w:rsid w:val="004918D8"/>
    <w:rsid w:val="004A524B"/>
    <w:rsid w:val="004B598D"/>
    <w:rsid w:val="005277F1"/>
    <w:rsid w:val="005764BB"/>
    <w:rsid w:val="005B5E7A"/>
    <w:rsid w:val="005D26AB"/>
    <w:rsid w:val="005D760C"/>
    <w:rsid w:val="005E74E0"/>
    <w:rsid w:val="0060216B"/>
    <w:rsid w:val="0061289F"/>
    <w:rsid w:val="00642B33"/>
    <w:rsid w:val="006876C8"/>
    <w:rsid w:val="00695AAF"/>
    <w:rsid w:val="006A0E35"/>
    <w:rsid w:val="006C524D"/>
    <w:rsid w:val="006D66C1"/>
    <w:rsid w:val="00704D02"/>
    <w:rsid w:val="00706027"/>
    <w:rsid w:val="007240F0"/>
    <w:rsid w:val="00725E6F"/>
    <w:rsid w:val="00741326"/>
    <w:rsid w:val="00754F56"/>
    <w:rsid w:val="007A5190"/>
    <w:rsid w:val="007A6813"/>
    <w:rsid w:val="007B684D"/>
    <w:rsid w:val="007B746A"/>
    <w:rsid w:val="00832F26"/>
    <w:rsid w:val="00851549"/>
    <w:rsid w:val="008734E2"/>
    <w:rsid w:val="00873BC1"/>
    <w:rsid w:val="008E747A"/>
    <w:rsid w:val="008F1A4D"/>
    <w:rsid w:val="00931291"/>
    <w:rsid w:val="0093752C"/>
    <w:rsid w:val="0094038A"/>
    <w:rsid w:val="00942DD2"/>
    <w:rsid w:val="009839A8"/>
    <w:rsid w:val="009A649B"/>
    <w:rsid w:val="009A7D79"/>
    <w:rsid w:val="009E1FBB"/>
    <w:rsid w:val="00A32E91"/>
    <w:rsid w:val="00A44FD7"/>
    <w:rsid w:val="00A637BD"/>
    <w:rsid w:val="00A645CF"/>
    <w:rsid w:val="00A72517"/>
    <w:rsid w:val="00A96AED"/>
    <w:rsid w:val="00AA671B"/>
    <w:rsid w:val="00AB0D1B"/>
    <w:rsid w:val="00AE4A61"/>
    <w:rsid w:val="00B72E32"/>
    <w:rsid w:val="00B80A9A"/>
    <w:rsid w:val="00B91363"/>
    <w:rsid w:val="00BE36C6"/>
    <w:rsid w:val="00BF5735"/>
    <w:rsid w:val="00C00A6D"/>
    <w:rsid w:val="00C10C40"/>
    <w:rsid w:val="00C226A8"/>
    <w:rsid w:val="00C3359B"/>
    <w:rsid w:val="00C61E74"/>
    <w:rsid w:val="00C855A2"/>
    <w:rsid w:val="00C919B4"/>
    <w:rsid w:val="00D07F69"/>
    <w:rsid w:val="00D45F12"/>
    <w:rsid w:val="00DB4A14"/>
    <w:rsid w:val="00DF594F"/>
    <w:rsid w:val="00E16AF5"/>
    <w:rsid w:val="00E21B7F"/>
    <w:rsid w:val="00E569BE"/>
    <w:rsid w:val="00E616CC"/>
    <w:rsid w:val="00E774CE"/>
    <w:rsid w:val="00EF76CA"/>
    <w:rsid w:val="00F173B6"/>
    <w:rsid w:val="00F20809"/>
    <w:rsid w:val="00F40385"/>
    <w:rsid w:val="00F61D88"/>
    <w:rsid w:val="00F62DCA"/>
    <w:rsid w:val="00F758A7"/>
    <w:rsid w:val="00FD430A"/>
    <w:rsid w:val="0C9F05DB"/>
    <w:rsid w:val="13010A4D"/>
    <w:rsid w:val="16456873"/>
    <w:rsid w:val="1CE953CF"/>
    <w:rsid w:val="26055D80"/>
    <w:rsid w:val="435D5860"/>
    <w:rsid w:val="51764AF1"/>
    <w:rsid w:val="66FC558C"/>
    <w:rsid w:val="6EC612C2"/>
    <w:rsid w:val="71850EC2"/>
    <w:rsid w:val="75CE7E48"/>
    <w:rsid w:val="7C035C47"/>
    <w:rsid w:val="7C485E30"/>
    <w:rsid w:val="7EA321D2"/>
    <w:rsid w:val="7ED9736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qFormat="1"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unhideWhenUsed/>
    <w:qFormat/>
    <w:uiPriority w:val="1"/>
  </w:style>
  <w:style w:type="table" w:default="1" w:styleId="6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2"/>
    <w:semiHidden/>
    <w:qFormat/>
    <w:uiPriority w:val="99"/>
    <w:rPr>
      <w:sz w:val="18"/>
      <w:szCs w:val="18"/>
    </w:rPr>
  </w:style>
  <w:style w:type="paragraph" w:styleId="3">
    <w:name w:val="footer"/>
    <w:basedOn w:val="1"/>
    <w:link w:val="10"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7">
    <w:name w:val="Table Grid"/>
    <w:basedOn w:val="6"/>
    <w:qFormat/>
    <w:uiPriority w:val="99"/>
    <w:rPr>
      <w:kern w:val="0"/>
      <w:sz w:val="20"/>
      <w:szCs w:val="20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basedOn w:val="8"/>
    <w:link w:val="4"/>
    <w:semiHidden/>
    <w:qFormat/>
    <w:locked/>
    <w:uiPriority w:val="99"/>
    <w:rPr>
      <w:rFonts w:cs="Times New Roman"/>
      <w:sz w:val="18"/>
      <w:szCs w:val="18"/>
    </w:rPr>
  </w:style>
  <w:style w:type="character" w:customStyle="1" w:styleId="10">
    <w:name w:val="页脚 Char"/>
    <w:basedOn w:val="8"/>
    <w:link w:val="3"/>
    <w:semiHidden/>
    <w:qFormat/>
    <w:locked/>
    <w:uiPriority w:val="99"/>
    <w:rPr>
      <w:rFonts w:cs="Times New Roman"/>
      <w:sz w:val="18"/>
      <w:szCs w:val="18"/>
    </w:rPr>
  </w:style>
  <w:style w:type="paragraph" w:customStyle="1" w:styleId="11">
    <w:name w:val="List Paragraph"/>
    <w:basedOn w:val="1"/>
    <w:qFormat/>
    <w:uiPriority w:val="99"/>
    <w:pPr>
      <w:ind w:firstLine="420" w:firstLineChars="200"/>
    </w:pPr>
  </w:style>
  <w:style w:type="character" w:customStyle="1" w:styleId="12">
    <w:name w:val="批注框文本 Char"/>
    <w:basedOn w:val="8"/>
    <w:link w:val="2"/>
    <w:semiHidden/>
    <w:qFormat/>
    <w:locked/>
    <w:uiPriority w:val="99"/>
    <w:rPr>
      <w:rFonts w:cs="Times New Roman"/>
      <w:sz w:val="18"/>
      <w:szCs w:val="18"/>
    </w:rPr>
  </w:style>
  <w:style w:type="paragraph" w:customStyle="1" w:styleId="13">
    <w:name w:val="正文_0_4"/>
    <w:qFormat/>
    <w:uiPriority w:val="0"/>
    <w:pPr>
      <w:widowControl w:val="0"/>
      <w:jc w:val="both"/>
    </w:pPr>
    <w:rPr>
      <w:rFonts w:ascii="Times New Roman" w:hAnsi="Times New Roman" w:eastAsia="Times New Roman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2.jpe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2</Pages>
  <Words>441</Words>
  <Characters>484</Characters>
  <Lines>10</Lines>
  <Paragraphs>2</Paragraphs>
  <TotalTime>43</TotalTime>
  <ScaleCrop>false</ScaleCrop>
  <LinksUpToDate>false</LinksUpToDate>
  <CharactersWithSpaces>660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2016-09-01T09:26:00Z</dcterms:created>
  <dc:creator>Sky123.Org</dc:creator>
  <cp:lastModifiedBy>徐永祥</cp:lastModifiedBy>
  <cp:lastPrinted>2016-09-01T08:32:00Z</cp:lastPrinted>
  <dcterms:modified xsi:type="dcterms:W3CDTF">2025-11-27T14:30:42Z</dcterms:modified>
  <dc:title>北师大版小学数学册《》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TemplateDocerSaveRecord">
    <vt:lpwstr>eyJoZGlkIjoiODc3ZjVhMmRhNTEyYjdjZThlZGE0ODVhZjAwMDM3MjQiLCJ1c2VySWQiOiI0OTg1OTI4MDYifQ==</vt:lpwstr>
  </property>
  <property fmtid="{D5CDD505-2E9C-101B-9397-08002B2CF9AE}" pid="4" name="ICV">
    <vt:lpwstr>8D6B4232453A438DA58E3090A19494CF_13</vt:lpwstr>
  </property>
</Properties>
</file>